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284"/>
        <w:gridCol w:w="1417"/>
        <w:gridCol w:w="2119"/>
        <w:gridCol w:w="2701"/>
        <w:gridCol w:w="1134"/>
        <w:gridCol w:w="1808"/>
      </w:tblGrid>
      <w:tr w:rsidR="00A8083E" w:rsidRPr="00A8083E" w:rsidTr="00D974CD">
        <w:tc>
          <w:tcPr>
            <w:tcW w:w="5204" w:type="dxa"/>
            <w:gridSpan w:val="4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Раздел. Древние и современные цивилизации</w:t>
            </w:r>
          </w:p>
        </w:tc>
        <w:tc>
          <w:tcPr>
            <w:tcW w:w="5643" w:type="dxa"/>
            <w:gridSpan w:val="3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sz w:val="24"/>
                <w:szCs w:val="24"/>
              </w:rPr>
              <w:t>Школа №112</w:t>
            </w:r>
          </w:p>
        </w:tc>
      </w:tr>
      <w:tr w:rsidR="00A8083E" w:rsidRPr="00A8083E" w:rsidTr="00D974CD">
        <w:tc>
          <w:tcPr>
            <w:tcW w:w="1668" w:type="dxa"/>
            <w:gridSpan w:val="2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9179" w:type="dxa"/>
            <w:gridSpan w:val="5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учителя:</w:t>
            </w:r>
            <w:r w:rsidRPr="00A80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Мирзамуратова Машхура Ахмаджановна</w:t>
            </w:r>
          </w:p>
        </w:tc>
      </w:tr>
      <w:tr w:rsidR="00A8083E" w:rsidRPr="00A8083E" w:rsidTr="00D974CD">
        <w:tc>
          <w:tcPr>
            <w:tcW w:w="1668" w:type="dxa"/>
            <w:gridSpan w:val="2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79" w:type="dxa"/>
            <w:gridSpan w:val="5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sz w:val="24"/>
                <w:szCs w:val="24"/>
              </w:rPr>
              <w:t>6-«Б»</w:t>
            </w:r>
          </w:p>
        </w:tc>
      </w:tr>
      <w:tr w:rsidR="00A8083E" w:rsidRPr="00A8083E" w:rsidTr="00D974CD">
        <w:tc>
          <w:tcPr>
            <w:tcW w:w="1668" w:type="dxa"/>
            <w:gridSpan w:val="2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179" w:type="dxa"/>
            <w:gridSpan w:val="5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§ 66. М. Макатаев. «Три счастья»</w:t>
            </w:r>
          </w:p>
        </w:tc>
      </w:tr>
      <w:tr w:rsidR="00A8083E" w:rsidRPr="00A8083E" w:rsidTr="00D974CD">
        <w:tc>
          <w:tcPr>
            <w:tcW w:w="1668" w:type="dxa"/>
            <w:gridSpan w:val="2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9179" w:type="dxa"/>
            <w:gridSpan w:val="5"/>
          </w:tcPr>
          <w:p w:rsidR="00A8083E" w:rsidRPr="00D974CD" w:rsidRDefault="00A8083E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Г5. 6.2.5.1– участвовать в диалоге по общественно значимым проблемам, аргументируя свою точку зрения; </w:t>
            </w:r>
          </w:p>
          <w:p w:rsidR="00A8083E" w:rsidRPr="00D974CD" w:rsidRDefault="00A8083E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Ч2. 6.3.2.1 – Определять стилистические особенности текстов публицистического стиля (статья, интервью, очерк, послание), официально-делового стиля (характеристика, автобиография, резюме); определять принадлежность текстов к смешанному типу на основе характерных признаков; </w:t>
            </w:r>
          </w:p>
          <w:p w:rsidR="00A8083E" w:rsidRPr="00A8083E" w:rsidRDefault="00E3585F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П4.</w:t>
            </w:r>
            <w:bookmarkStart w:id="0" w:name="_GoBack"/>
            <w:bookmarkEnd w:id="0"/>
            <w:r w:rsidR="00A8083E" w:rsidRPr="00D974CD">
              <w:rPr>
                <w:rFonts w:ascii="Times New Roman" w:hAnsi="Times New Roman" w:cs="Times New Roman"/>
                <w:sz w:val="24"/>
                <w:szCs w:val="24"/>
              </w:rPr>
              <w:t>6.4.4.1 – писать творческие работы (в том числе на литературные темы)от лица героя с использованием эпитетов, сравнений и фразеологизмов</w:t>
            </w:r>
          </w:p>
        </w:tc>
      </w:tr>
      <w:tr w:rsidR="00A8083E" w:rsidRPr="00A8083E" w:rsidTr="00D974CD">
        <w:tc>
          <w:tcPr>
            <w:tcW w:w="1668" w:type="dxa"/>
            <w:gridSpan w:val="2"/>
            <w:vMerge w:val="restart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9179" w:type="dxa"/>
            <w:gridSpan w:val="5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учащиеся смогут:</w:t>
            </w:r>
            <w:r w:rsidRPr="00A80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читать его стихотворение «Три счастья» в переводе; обсудить произведение, определяя его тему, идею и анализируя языковые средства; заполнить «Таблицу-синтез»; составлять кластер; выступать с мини-сочинением на «авторском стуле».</w:t>
            </w:r>
          </w:p>
        </w:tc>
      </w:tr>
      <w:tr w:rsidR="00A8083E" w:rsidRPr="00A8083E" w:rsidTr="00D974CD">
        <w:tc>
          <w:tcPr>
            <w:tcW w:w="1668" w:type="dxa"/>
            <w:gridSpan w:val="2"/>
            <w:vMerge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9" w:type="dxa"/>
            <w:gridSpan w:val="5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формулировать проблемные вопросы по тексту.</w:t>
            </w:r>
          </w:p>
        </w:tc>
      </w:tr>
      <w:tr w:rsidR="00A8083E" w:rsidRPr="00A8083E" w:rsidTr="00D974CD">
        <w:tc>
          <w:tcPr>
            <w:tcW w:w="1668" w:type="dxa"/>
            <w:gridSpan w:val="2"/>
            <w:vMerge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9" w:type="dxa"/>
            <w:gridSpan w:val="5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создавать тексты публицистического стиля,опираясь на текст; определять основную мысль текста, выявляя авторскую позицию</w:t>
            </w:r>
          </w:p>
        </w:tc>
      </w:tr>
      <w:tr w:rsidR="00A8083E" w:rsidRPr="00A8083E" w:rsidTr="00D974CD">
        <w:tc>
          <w:tcPr>
            <w:tcW w:w="1668" w:type="dxa"/>
            <w:gridSpan w:val="2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успеха</w:t>
            </w:r>
          </w:p>
        </w:tc>
        <w:tc>
          <w:tcPr>
            <w:tcW w:w="9179" w:type="dxa"/>
            <w:gridSpan w:val="5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достиг цели обучения, если:</w:t>
            </w:r>
            <w:r w:rsidRPr="00A80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будет читать его стихотворение «Три счастья» в переводе; обсудит произведение, определяяего тему, идею и анализируя языковые средства; заполнит «Таблицу-синтез»; составит кластер; выступит с мини-сочинением на «авторском стуле».</w:t>
            </w:r>
          </w:p>
        </w:tc>
      </w:tr>
      <w:tr w:rsidR="00A8083E" w:rsidRPr="00A8083E" w:rsidTr="00D974CD">
        <w:tc>
          <w:tcPr>
            <w:tcW w:w="1668" w:type="dxa"/>
            <w:gridSpan w:val="2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9179" w:type="dxa"/>
            <w:gridSpan w:val="5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A8083E" w:rsidRPr="00D974CD" w:rsidRDefault="00A8083E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писать творческие работы (в том числе на литературные темы) от лица героя с использованием эпитетов, сравнений и фразеологизмов по произведению </w:t>
            </w: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слова и фразы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выдающийся казахский поэт</w:t>
            </w:r>
          </w:p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Используемый язык для диалога/письма на уроке:</w:t>
            </w:r>
            <w:r w:rsidRPr="00A80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русский. </w:t>
            </w:r>
          </w:p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обсуждения:</w:t>
            </w:r>
            <w:r w:rsidRPr="00A80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что мы знаем о поэте М.Макатаеве?</w:t>
            </w:r>
          </w:p>
        </w:tc>
      </w:tr>
      <w:tr w:rsidR="00A8083E" w:rsidRPr="00A8083E" w:rsidTr="00D974CD">
        <w:tc>
          <w:tcPr>
            <w:tcW w:w="1668" w:type="dxa"/>
            <w:gridSpan w:val="2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9179" w:type="dxa"/>
            <w:gridSpan w:val="5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 формирование грамотности речи.</w:t>
            </w:r>
          </w:p>
        </w:tc>
      </w:tr>
      <w:tr w:rsidR="00A8083E" w:rsidRPr="00A8083E" w:rsidTr="00D974CD">
        <w:tc>
          <w:tcPr>
            <w:tcW w:w="10847" w:type="dxa"/>
            <w:gridSpan w:val="7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974CD" w:rsidRPr="00D974CD" w:rsidTr="00D974CD">
        <w:tc>
          <w:tcPr>
            <w:tcW w:w="1384" w:type="dxa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7655" w:type="dxa"/>
            <w:gridSpan w:val="5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действия </w:t>
            </w:r>
          </w:p>
        </w:tc>
        <w:tc>
          <w:tcPr>
            <w:tcW w:w="1808" w:type="dxa"/>
          </w:tcPr>
          <w:p w:rsidR="00A8083E" w:rsidRPr="00A8083E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8083E" w:rsidRPr="00D974CD" w:rsidTr="00D974CD">
        <w:tc>
          <w:tcPr>
            <w:tcW w:w="1384" w:type="dxa"/>
          </w:tcPr>
          <w:p w:rsidR="00A8083E" w:rsidRPr="00D974CD" w:rsidRDefault="00BC6FA9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0-2 мин</w:t>
            </w:r>
          </w:p>
        </w:tc>
        <w:tc>
          <w:tcPr>
            <w:tcW w:w="7655" w:type="dxa"/>
            <w:gridSpan w:val="5"/>
          </w:tcPr>
          <w:p w:rsidR="00A8083E" w:rsidRPr="00D974CD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Организационный момент.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коллаборативной среды. Игра </w:t>
            </w: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«Хорошее настроение».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Похлопайте в ладоши те, у кого сегодня хорошее настроение. Посмотрите друг на друга – улыбнитесь!</w:t>
            </w:r>
          </w:p>
        </w:tc>
        <w:tc>
          <w:tcPr>
            <w:tcW w:w="1808" w:type="dxa"/>
          </w:tcPr>
          <w:p w:rsidR="00A8083E" w:rsidRPr="00D974CD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Компьютер. Интерактивная доска</w:t>
            </w:r>
          </w:p>
        </w:tc>
      </w:tr>
      <w:tr w:rsidR="00A8083E" w:rsidRPr="00D974CD" w:rsidTr="00D974CD">
        <w:tc>
          <w:tcPr>
            <w:tcW w:w="1384" w:type="dxa"/>
          </w:tcPr>
          <w:p w:rsidR="00A8083E" w:rsidRPr="00D974CD" w:rsidRDefault="00BC6FA9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7655" w:type="dxa"/>
            <w:gridSpan w:val="5"/>
          </w:tcPr>
          <w:p w:rsidR="00A8083E" w:rsidRPr="00D974CD" w:rsidRDefault="00A8083E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II. Актуализация знаний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083E" w:rsidRPr="00D974CD" w:rsidRDefault="00A8083E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отгадать, кто написал строки из стихотворения «Фариза, Фаризажан, Фариза қыз». Как вы думаете, о ком пойдет речь на уроке? Вас, наверное, заинтересовало название стихотворения. Предположите, о чем мог написать поэт Макатаев. </w:t>
            </w: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(Деятельность учащихся) К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учащимися темы урока. </w:t>
            </w:r>
          </w:p>
          <w:p w:rsidR="00A8083E" w:rsidRPr="00D974CD" w:rsidRDefault="00A8083E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III. Изучение нового материала. Задания 1-го уровня (знание, понимание).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83E" w:rsidRPr="00D974CD" w:rsidRDefault="00A8083E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Прием «Инсерт»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85F">
              <w:rPr>
                <w:rFonts w:ascii="Times New Roman" w:hAnsi="Times New Roman" w:cs="Times New Roman"/>
                <w:sz w:val="24"/>
                <w:szCs w:val="24"/>
              </w:rPr>
              <w:t>.Дифференцированное задание</w:t>
            </w:r>
          </w:p>
          <w:p w:rsidR="00A8083E" w:rsidRPr="00D974CD" w:rsidRDefault="00A8083E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Прочитайте.Какая информация для вас является новой? Послушайте стихотворение М. Макатаева «Три счастья». Какое настроение и чувства передает автор? «Три счастья». </w:t>
            </w:r>
          </w:p>
          <w:p w:rsidR="00A8083E" w:rsidRPr="00D974CD" w:rsidRDefault="00A8083E" w:rsidP="00A80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1. Развитие речи. Поговорим, Поспорим. </w:t>
            </w:r>
          </w:p>
          <w:p w:rsidR="00A8083E" w:rsidRPr="00D974CD" w:rsidRDefault="00A8083E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К (Деятельность учащихся)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читают текст, высказывают свое мнение, выполняют письменные задания.</w:t>
            </w:r>
          </w:p>
          <w:p w:rsidR="00A8083E" w:rsidRPr="00D974CD" w:rsidRDefault="00A8083E" w:rsidP="00A80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2. Ответьте на вопросы. </w:t>
            </w:r>
          </w:p>
          <w:p w:rsidR="00A8083E" w:rsidRPr="00D974CD" w:rsidRDefault="00A8083E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Прочитайте 1-ю строфу стихотворения.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Что понимает поэт под первым счастьем? Найдите строки, в которых выражена мысль о народе как опоре и доме для автора. </w:t>
            </w:r>
          </w:p>
          <w:p w:rsidR="00A8083E" w:rsidRPr="00D974CD" w:rsidRDefault="00A8083E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2-ю строфу стихотворения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. Что подразумевается под вторым счастьем? </w:t>
            </w:r>
          </w:p>
          <w:p w:rsidR="00A8083E" w:rsidRPr="00D974CD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3-ю строфу стихотворения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. О каком счастье говорит поэт? Какое чувство испытывает М. Макатаев к своей Родине? Прочитайте последнюю строфу стихотворения. Что означают для поэта Арка, Алатау, Атырау, Алтай?</w:t>
            </w:r>
          </w:p>
        </w:tc>
        <w:tc>
          <w:tcPr>
            <w:tcW w:w="1808" w:type="dxa"/>
          </w:tcPr>
          <w:p w:rsidR="00A8083E" w:rsidRPr="00D974CD" w:rsidRDefault="00A8083E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30157" cy="27842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/>
                          <a:srcRect l="74588" t="35223" r="16832" b="22378"/>
                          <a:stretch/>
                        </pic:blipFill>
                        <pic:spPr bwMode="auto">
                          <a:xfrm>
                            <a:off x="0" y="0"/>
                            <a:ext cx="1134638" cy="279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83E" w:rsidRPr="00D974CD" w:rsidTr="00D974CD">
        <w:tc>
          <w:tcPr>
            <w:tcW w:w="1384" w:type="dxa"/>
          </w:tcPr>
          <w:p w:rsidR="00A8083E" w:rsidRPr="00D974CD" w:rsidRDefault="00BC6FA9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7655" w:type="dxa"/>
            <w:gridSpan w:val="5"/>
          </w:tcPr>
          <w:p w:rsidR="00BC6FA9" w:rsidRPr="00D974CD" w:rsidRDefault="00BC6FA9" w:rsidP="00A80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Физкультурная минутка. </w:t>
            </w:r>
          </w:p>
          <w:p w:rsidR="00BC6FA9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IV. Освоение изученного материала. Задания 2-го уровня (применение)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FA9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Упр. 3.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тему и идею стихотворения М. Макатаева, закончив данные предложения.</w:t>
            </w:r>
          </w:p>
          <w:p w:rsidR="00A8083E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4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. Заполните «Таблицу-синтез». Выделите из стихотворения ключевые понятия и запишите их в 1-й графе. Затем во 2-й графе дайте толкование их значения или перевод на родной язык. В 3-й графе приведите примеры употребления ключевых слов в тексте произведения.</w:t>
            </w:r>
          </w:p>
          <w:p w:rsidR="00BC6FA9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К (Деятельность учащихся)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отвечают на вопросы, высказывают свое мнение. </w:t>
            </w:r>
          </w:p>
          <w:p w:rsidR="00BC6FA9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Упр. 5. Упр. 7.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кластер. Напишите слова-ассоциации к существительному счастье. Прочитайте одноклассникам то, что получилось, дополните свои записи понравившимися другими ассоциациями. Напишите мини-сочинение, в котором постарайтесь передать свое понимание счастья. Озаглавьте работу. Выступите с презентацией мини-сочинения на </w:t>
            </w: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«авторском стуле».</w:t>
            </w:r>
          </w:p>
          <w:p w:rsidR="00BC6FA9" w:rsidRPr="00D974CD" w:rsidRDefault="00BC6FA9" w:rsidP="00A80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оценивания: </w:t>
            </w:r>
          </w:p>
          <w:p w:rsidR="00BC6FA9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- будут читать его стихотворение «Три счастья» в переводе;</w:t>
            </w:r>
          </w:p>
          <w:p w:rsidR="00BC6FA9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-  обсудит произведение, определяя его тему, идею и анализируя языковые средства; </w:t>
            </w:r>
          </w:p>
          <w:p w:rsidR="00BC6FA9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-заполнит «Таблицу синтез»; </w:t>
            </w:r>
          </w:p>
          <w:p w:rsidR="00BC6FA9" w:rsidRPr="00D974CD" w:rsidRDefault="00BC6FA9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-составит кластер; выступит с минисочинением на </w:t>
            </w: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«авторском стуле».</w:t>
            </w:r>
          </w:p>
        </w:tc>
        <w:tc>
          <w:tcPr>
            <w:tcW w:w="1808" w:type="dxa"/>
          </w:tcPr>
          <w:p w:rsidR="00D974CD" w:rsidRPr="00D974CD" w:rsidRDefault="00D974CD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D974CD" w:rsidRPr="00D974CD" w:rsidRDefault="00D974CD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CD" w:rsidRPr="00D974CD" w:rsidRDefault="00D974CD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CD" w:rsidRPr="00D974CD" w:rsidRDefault="00D974CD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CD" w:rsidRPr="00D974CD" w:rsidRDefault="00D974CD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CD" w:rsidRPr="00D974CD" w:rsidRDefault="00D974CD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3E" w:rsidRPr="00D974CD" w:rsidRDefault="00D974CD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A8083E" w:rsidRPr="00D974CD" w:rsidTr="00D974CD">
        <w:tc>
          <w:tcPr>
            <w:tcW w:w="1384" w:type="dxa"/>
          </w:tcPr>
          <w:p w:rsidR="00A8083E" w:rsidRPr="00D974CD" w:rsidRDefault="00B34014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7655" w:type="dxa"/>
            <w:gridSpan w:val="5"/>
          </w:tcPr>
          <w:p w:rsidR="00B34014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Лингвистичский</w:t>
            </w:r>
            <w:r w:rsidR="00B34014"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турнир.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14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14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изучения предлагается «УС».</w:t>
            </w:r>
          </w:p>
          <w:p w:rsidR="00B34014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1. Подготовьте выразительное чтение стихотворения М. Макатаева «Три счастья». </w:t>
            </w:r>
          </w:p>
          <w:p w:rsidR="00B34014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2. Прочитайте в хрестоматии «Седьмое слово» Абая и подготовьте его пересказ. </w:t>
            </w:r>
          </w:p>
          <w:p w:rsidR="00B34014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3. Рефлексия</w:t>
            </w: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14" w:rsidRPr="00D974CD" w:rsidRDefault="00BC6FA9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– Похлопайте друг другу, поблагодарите за урок и за позитив!</w:t>
            </w:r>
          </w:p>
          <w:p w:rsidR="00A8083E" w:rsidRPr="00D974CD" w:rsidRDefault="00BC6FA9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 – Оцените урок на стикере, напишите свое мнение, пожелание.</w:t>
            </w:r>
          </w:p>
        </w:tc>
        <w:tc>
          <w:tcPr>
            <w:tcW w:w="1808" w:type="dxa"/>
          </w:tcPr>
          <w:p w:rsidR="00A8083E" w:rsidRPr="00D974CD" w:rsidRDefault="00B34014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Стикеры</w:t>
            </w:r>
          </w:p>
        </w:tc>
      </w:tr>
      <w:tr w:rsidR="00D974CD" w:rsidRPr="00D974CD" w:rsidTr="00D974CD">
        <w:tc>
          <w:tcPr>
            <w:tcW w:w="10847" w:type="dxa"/>
            <w:gridSpan w:val="7"/>
          </w:tcPr>
          <w:p w:rsidR="00D974CD" w:rsidRPr="00D974CD" w:rsidRDefault="00D974CD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D974CD" w:rsidRPr="00D974CD" w:rsidTr="00D974CD">
        <w:tc>
          <w:tcPr>
            <w:tcW w:w="3085" w:type="dxa"/>
            <w:gridSpan w:val="3"/>
          </w:tcPr>
          <w:p w:rsidR="00D974CD" w:rsidRPr="00D974CD" w:rsidRDefault="00D974CD" w:rsidP="00A80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Как вы планируете поддерживать учащихся?</w:t>
            </w:r>
          </w:p>
        </w:tc>
        <w:tc>
          <w:tcPr>
            <w:tcW w:w="4820" w:type="dxa"/>
            <w:gridSpan w:val="2"/>
          </w:tcPr>
          <w:p w:rsidR="00D974CD" w:rsidRPr="00D974CD" w:rsidRDefault="00D974CD" w:rsidP="00A80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Как вы планируете увидеть приобретенные знания учащимися?</w:t>
            </w:r>
          </w:p>
        </w:tc>
        <w:tc>
          <w:tcPr>
            <w:tcW w:w="2942" w:type="dxa"/>
            <w:gridSpan w:val="2"/>
          </w:tcPr>
          <w:p w:rsidR="00D974CD" w:rsidRPr="00D974CD" w:rsidRDefault="00D974CD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 Соблюдение СанПиН ИКТ компетентность Связи с ценностями</w:t>
            </w:r>
          </w:p>
        </w:tc>
      </w:tr>
      <w:tr w:rsidR="00D974CD" w:rsidRPr="00D974CD" w:rsidTr="00D974CD">
        <w:tc>
          <w:tcPr>
            <w:tcW w:w="3085" w:type="dxa"/>
            <w:gridSpan w:val="3"/>
          </w:tcPr>
          <w:p w:rsidR="00D974CD" w:rsidRPr="00D974CD" w:rsidRDefault="00D974CD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Учащимся можно предложить тексты для чтения разного уровня сложности. – Учащимся, которые работают в высоком темпе, можно предложить дополнительные задания.</w:t>
            </w:r>
          </w:p>
        </w:tc>
        <w:tc>
          <w:tcPr>
            <w:tcW w:w="4820" w:type="dxa"/>
            <w:gridSpan w:val="2"/>
          </w:tcPr>
          <w:p w:rsidR="00D974CD" w:rsidRPr="00D974CD" w:rsidRDefault="00D974CD" w:rsidP="00A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учителя в ходе реализации приема «Одна минута». После чтения текста </w:t>
            </w:r>
          </w:p>
          <w:p w:rsidR="00D974CD" w:rsidRPr="00D974CD" w:rsidRDefault="00D974CD" w:rsidP="00A80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№1 – взаимооценивание по стратегии «2 звезды и 1 пожелание». 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</w:tc>
        <w:tc>
          <w:tcPr>
            <w:tcW w:w="2942" w:type="dxa"/>
            <w:gridSpan w:val="2"/>
          </w:tcPr>
          <w:p w:rsidR="00D974CD" w:rsidRPr="00D974CD" w:rsidRDefault="00D974CD" w:rsidP="00A80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4CD">
              <w:rPr>
                <w:rFonts w:ascii="Times New Roman" w:hAnsi="Times New Roman" w:cs="Times New Roman"/>
                <w:sz w:val="24"/>
                <w:szCs w:val="24"/>
              </w:rPr>
              <w:t>Физкультурная минутка. https://www.youtube. com/watch?v=qqBQt7aL q5I</w:t>
            </w:r>
          </w:p>
        </w:tc>
      </w:tr>
    </w:tbl>
    <w:p w:rsidR="0054700B" w:rsidRDefault="0054700B"/>
    <w:sectPr w:rsidR="0054700B" w:rsidSect="00D974CD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8083E"/>
    <w:rsid w:val="00035085"/>
    <w:rsid w:val="0054700B"/>
    <w:rsid w:val="007B43F7"/>
    <w:rsid w:val="00A8083E"/>
    <w:rsid w:val="00B34014"/>
    <w:rsid w:val="00BC6FA9"/>
    <w:rsid w:val="00D974CD"/>
    <w:rsid w:val="00E3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Пользователь Windows</cp:lastModifiedBy>
  <cp:revision>2</cp:revision>
  <dcterms:created xsi:type="dcterms:W3CDTF">2022-02-10T05:52:00Z</dcterms:created>
  <dcterms:modified xsi:type="dcterms:W3CDTF">2022-02-10T05:52:00Z</dcterms:modified>
</cp:coreProperties>
</file>